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w:t>
      </w:r>
      <w:r w:rsidR="001D051E">
        <w:rPr>
          <w:rFonts w:ascii="Times New Roman" w:hAnsi="Times New Roman" w:cs="Times New Roman"/>
        </w:rPr>
        <w:t>7</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1D051E">
        <w:rPr>
          <w:rFonts w:ascii="Times New Roman" w:hAnsi="Times New Roman" w:cs="Times New Roman"/>
        </w:rPr>
        <w:t>21</w:t>
      </w:r>
      <w:r w:rsidRPr="006400BB">
        <w:rPr>
          <w:rFonts w:ascii="Times New Roman" w:hAnsi="Times New Roman" w:cs="Times New Roman"/>
        </w:rPr>
        <w:t>.</w:t>
      </w:r>
      <w:r w:rsidR="00E65240" w:rsidRPr="006400BB">
        <w:rPr>
          <w:rFonts w:ascii="Times New Roman" w:hAnsi="Times New Roman" w:cs="Times New Roman"/>
        </w:rPr>
        <w:t>0</w:t>
      </w:r>
      <w:r w:rsidR="00087E7A">
        <w:rPr>
          <w:rFonts w:ascii="Times New Roman" w:hAnsi="Times New Roman" w:cs="Times New Roman"/>
        </w:rPr>
        <w:t>7</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646F1A" w:rsidRPr="006400BB" w:rsidRDefault="00646F1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130"/>
        <w:gridCol w:w="4254"/>
        <w:gridCol w:w="850"/>
        <w:gridCol w:w="850"/>
        <w:gridCol w:w="1418"/>
        <w:gridCol w:w="1418"/>
        <w:gridCol w:w="2551"/>
        <w:gridCol w:w="1899"/>
      </w:tblGrid>
      <w:tr w:rsidR="004C6AC1" w:rsidRPr="00646F1A" w:rsidTr="007521F2">
        <w:tc>
          <w:tcPr>
            <w:tcW w:w="209"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 лота</w:t>
            </w:r>
          </w:p>
        </w:tc>
        <w:tc>
          <w:tcPr>
            <w:tcW w:w="664"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Наименование</w:t>
            </w:r>
          </w:p>
        </w:tc>
        <w:tc>
          <w:tcPr>
            <w:tcW w:w="1326"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Описание</w:t>
            </w:r>
          </w:p>
        </w:tc>
        <w:tc>
          <w:tcPr>
            <w:tcW w:w="265" w:type="pct"/>
          </w:tcPr>
          <w:p w:rsidR="00834FBE" w:rsidRPr="00646F1A" w:rsidRDefault="00834FBE" w:rsidP="00AD432D">
            <w:pPr>
              <w:spacing w:after="0" w:line="240" w:lineRule="auto"/>
              <w:ind w:left="-108"/>
              <w:jc w:val="center"/>
              <w:rPr>
                <w:rFonts w:ascii="Times New Roman" w:hAnsi="Times New Roman" w:cs="Times New Roman"/>
              </w:rPr>
            </w:pPr>
            <w:r w:rsidRPr="00646F1A">
              <w:rPr>
                <w:rFonts w:ascii="Times New Roman" w:hAnsi="Times New Roman" w:cs="Times New Roman"/>
              </w:rPr>
              <w:t>Ед.</w:t>
            </w:r>
          </w:p>
          <w:p w:rsidR="00834FBE" w:rsidRPr="00646F1A" w:rsidRDefault="00834FBE" w:rsidP="00AD432D">
            <w:pPr>
              <w:spacing w:after="0" w:line="240" w:lineRule="auto"/>
              <w:ind w:left="-108"/>
              <w:jc w:val="center"/>
              <w:rPr>
                <w:rFonts w:ascii="Times New Roman" w:hAnsi="Times New Roman" w:cs="Times New Roman"/>
              </w:rPr>
            </w:pPr>
            <w:r w:rsidRPr="00646F1A">
              <w:rPr>
                <w:rFonts w:ascii="Times New Roman" w:hAnsi="Times New Roman" w:cs="Times New Roman"/>
              </w:rPr>
              <w:t>изм.</w:t>
            </w:r>
          </w:p>
        </w:tc>
        <w:tc>
          <w:tcPr>
            <w:tcW w:w="265"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Кол-во</w:t>
            </w:r>
          </w:p>
        </w:tc>
        <w:tc>
          <w:tcPr>
            <w:tcW w:w="44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Цена, тенге</w:t>
            </w:r>
          </w:p>
        </w:tc>
        <w:tc>
          <w:tcPr>
            <w:tcW w:w="44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Сумма, тенге</w:t>
            </w:r>
          </w:p>
        </w:tc>
        <w:tc>
          <w:tcPr>
            <w:tcW w:w="795"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Срок и условия поставки</w:t>
            </w:r>
          </w:p>
        </w:tc>
        <w:tc>
          <w:tcPr>
            <w:tcW w:w="59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Место поставки</w:t>
            </w:r>
          </w:p>
        </w:tc>
      </w:tr>
      <w:tr w:rsidR="004C6AC1" w:rsidRPr="00646F1A" w:rsidTr="007521F2">
        <w:tc>
          <w:tcPr>
            <w:tcW w:w="209" w:type="pct"/>
          </w:tcPr>
          <w:p w:rsidR="00446490" w:rsidRPr="007D244F" w:rsidRDefault="009715C9"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664" w:type="pct"/>
          </w:tcPr>
          <w:p w:rsidR="00B474EF" w:rsidRPr="00926113" w:rsidRDefault="00D76C94" w:rsidP="00926113">
            <w:pPr>
              <w:spacing w:after="0" w:line="240" w:lineRule="auto"/>
              <w:rPr>
                <w:rFonts w:ascii="Times New Roman" w:hAnsi="Times New Roman" w:cs="Times New Roman"/>
              </w:rPr>
            </w:pPr>
            <w:proofErr w:type="spellStart"/>
            <w:r>
              <w:rPr>
                <w:rFonts w:ascii="Times New Roman" w:hAnsi="Times New Roman" w:cs="Times New Roman"/>
              </w:rPr>
              <w:t>Азопирам</w:t>
            </w:r>
            <w:proofErr w:type="spellEnd"/>
          </w:p>
        </w:tc>
        <w:tc>
          <w:tcPr>
            <w:tcW w:w="1326" w:type="pct"/>
          </w:tcPr>
          <w:p w:rsidR="00A51819" w:rsidRPr="00A51819" w:rsidRDefault="00A16F37" w:rsidP="00A51819">
            <w:pPr>
              <w:spacing w:after="0" w:line="240" w:lineRule="auto"/>
              <w:rPr>
                <w:rFonts w:ascii="Times New Roman" w:hAnsi="Times New Roman" w:cs="Times New Roman"/>
                <w:color w:val="222222"/>
                <w:shd w:val="clear" w:color="auto" w:fill="FFFFFF"/>
              </w:rPr>
            </w:pPr>
            <w:r>
              <w:rPr>
                <w:rFonts w:ascii="Times New Roman" w:hAnsi="Times New Roman" w:cs="Times New Roman"/>
              </w:rPr>
              <w:t xml:space="preserve">Набор для контроля качества </w:t>
            </w:r>
            <w:proofErr w:type="spellStart"/>
            <w:r>
              <w:rPr>
                <w:rFonts w:ascii="Times New Roman" w:hAnsi="Times New Roman" w:cs="Times New Roman"/>
              </w:rPr>
              <w:t>предстерилизационной</w:t>
            </w:r>
            <w:proofErr w:type="spellEnd"/>
            <w:r>
              <w:rPr>
                <w:rFonts w:ascii="Times New Roman" w:hAnsi="Times New Roman" w:cs="Times New Roman"/>
              </w:rPr>
              <w:t xml:space="preserve"> очистки </w:t>
            </w:r>
            <w:r w:rsidR="00FB0811">
              <w:rPr>
                <w:rFonts w:ascii="Times New Roman" w:hAnsi="Times New Roman" w:cs="Times New Roman"/>
              </w:rPr>
              <w:t xml:space="preserve">изделий </w:t>
            </w:r>
            <w:proofErr w:type="spellStart"/>
            <w:r w:rsidR="00FB0811">
              <w:rPr>
                <w:rFonts w:ascii="Times New Roman" w:hAnsi="Times New Roman" w:cs="Times New Roman"/>
              </w:rPr>
              <w:t>мед</w:t>
            </w:r>
            <w:proofErr w:type="gramStart"/>
            <w:r w:rsidR="00FB0811">
              <w:rPr>
                <w:rFonts w:ascii="Times New Roman" w:hAnsi="Times New Roman" w:cs="Times New Roman"/>
              </w:rPr>
              <w:t>.</w:t>
            </w:r>
            <w:r>
              <w:rPr>
                <w:rFonts w:ascii="Times New Roman" w:hAnsi="Times New Roman" w:cs="Times New Roman"/>
              </w:rPr>
              <w:t>н</w:t>
            </w:r>
            <w:proofErr w:type="gramEnd"/>
            <w:r>
              <w:rPr>
                <w:rFonts w:ascii="Times New Roman" w:hAnsi="Times New Roman" w:cs="Times New Roman"/>
              </w:rPr>
              <w:t>азначения</w:t>
            </w:r>
            <w:proofErr w:type="spellEnd"/>
            <w:r>
              <w:rPr>
                <w:rFonts w:ascii="Times New Roman" w:hAnsi="Times New Roman" w:cs="Times New Roman"/>
              </w:rPr>
              <w:t xml:space="preserve"> №10</w:t>
            </w:r>
            <w:r w:rsidR="00A51819">
              <w:rPr>
                <w:rFonts w:ascii="Times New Roman" w:hAnsi="Times New Roman" w:cs="Times New Roman"/>
              </w:rPr>
              <w:t xml:space="preserve">. </w:t>
            </w:r>
            <w:r w:rsidR="00A51819" w:rsidRPr="00A51819">
              <w:rPr>
                <w:rFonts w:ascii="Times New Roman" w:hAnsi="Times New Roman" w:cs="Times New Roman"/>
                <w:color w:val="222222"/>
                <w:shd w:val="clear" w:color="auto" w:fill="FFFFFF"/>
              </w:rPr>
              <w:t>Набор на 1000 определений</w:t>
            </w:r>
            <w:r w:rsidR="009554AF">
              <w:rPr>
                <w:rFonts w:ascii="Times New Roman" w:hAnsi="Times New Roman" w:cs="Times New Roman"/>
                <w:color w:val="222222"/>
                <w:shd w:val="clear" w:color="auto" w:fill="FFFFFF"/>
              </w:rPr>
              <w:t>.</w:t>
            </w:r>
          </w:p>
          <w:p w:rsidR="00B474EF" w:rsidRPr="00926113" w:rsidRDefault="00B474EF" w:rsidP="00926113">
            <w:pPr>
              <w:spacing w:after="0" w:line="240" w:lineRule="auto"/>
              <w:rPr>
                <w:rFonts w:ascii="Times New Roman" w:hAnsi="Times New Roman" w:cs="Times New Roman"/>
              </w:rPr>
            </w:pPr>
          </w:p>
        </w:tc>
        <w:tc>
          <w:tcPr>
            <w:tcW w:w="265" w:type="pct"/>
          </w:tcPr>
          <w:p w:rsidR="00B474EF" w:rsidRPr="00926113" w:rsidRDefault="00A16F37" w:rsidP="00AD4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уп</w:t>
            </w:r>
            <w:proofErr w:type="spellEnd"/>
          </w:p>
        </w:tc>
        <w:tc>
          <w:tcPr>
            <w:tcW w:w="265" w:type="pct"/>
          </w:tcPr>
          <w:p w:rsidR="00B474EF" w:rsidRPr="00646F1A" w:rsidRDefault="00A16F37" w:rsidP="00AD432D">
            <w:pPr>
              <w:spacing w:after="0" w:line="240" w:lineRule="auto"/>
              <w:jc w:val="center"/>
              <w:rPr>
                <w:rFonts w:ascii="Times New Roman" w:hAnsi="Times New Roman" w:cs="Times New Roman"/>
              </w:rPr>
            </w:pPr>
            <w:r>
              <w:rPr>
                <w:rFonts w:ascii="Times New Roman" w:hAnsi="Times New Roman" w:cs="Times New Roman"/>
              </w:rPr>
              <w:t>12</w:t>
            </w:r>
          </w:p>
        </w:tc>
        <w:tc>
          <w:tcPr>
            <w:tcW w:w="442" w:type="pct"/>
          </w:tcPr>
          <w:p w:rsidR="00B474EF" w:rsidRPr="00646F1A" w:rsidRDefault="00A16F37" w:rsidP="00AD432D">
            <w:pPr>
              <w:spacing w:after="0" w:line="240" w:lineRule="auto"/>
              <w:jc w:val="center"/>
              <w:rPr>
                <w:rFonts w:ascii="Times New Roman" w:hAnsi="Times New Roman" w:cs="Times New Roman"/>
              </w:rPr>
            </w:pPr>
            <w:r>
              <w:rPr>
                <w:rFonts w:ascii="Times New Roman" w:hAnsi="Times New Roman" w:cs="Times New Roman"/>
              </w:rPr>
              <w:t>5 200,00</w:t>
            </w:r>
          </w:p>
        </w:tc>
        <w:tc>
          <w:tcPr>
            <w:tcW w:w="442" w:type="pct"/>
          </w:tcPr>
          <w:p w:rsidR="00B474EF" w:rsidRPr="00646F1A" w:rsidRDefault="00A16F37" w:rsidP="00AD432D">
            <w:pPr>
              <w:spacing w:after="0" w:line="240" w:lineRule="auto"/>
              <w:jc w:val="center"/>
              <w:rPr>
                <w:rFonts w:ascii="Times New Roman" w:hAnsi="Times New Roman" w:cs="Times New Roman"/>
              </w:rPr>
            </w:pPr>
            <w:r>
              <w:rPr>
                <w:rFonts w:ascii="Times New Roman" w:hAnsi="Times New Roman" w:cs="Times New Roman"/>
              </w:rPr>
              <w:t>62 400,00</w:t>
            </w:r>
          </w:p>
        </w:tc>
        <w:tc>
          <w:tcPr>
            <w:tcW w:w="795" w:type="pct"/>
          </w:tcPr>
          <w:p w:rsidR="00B474EF" w:rsidRPr="00A013E3" w:rsidRDefault="00B474EF"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B474EF" w:rsidRPr="00A013E3" w:rsidRDefault="00B474EF"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3B317C" w:rsidRPr="00646F1A" w:rsidTr="007521F2">
        <w:tc>
          <w:tcPr>
            <w:tcW w:w="209" w:type="pct"/>
          </w:tcPr>
          <w:p w:rsidR="003B317C" w:rsidRPr="007D244F" w:rsidRDefault="009715C9"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664" w:type="pct"/>
          </w:tcPr>
          <w:p w:rsidR="003B317C" w:rsidRPr="007521F2" w:rsidRDefault="00723505" w:rsidP="00926113">
            <w:pPr>
              <w:spacing w:after="0" w:line="240" w:lineRule="auto"/>
              <w:rPr>
                <w:rFonts w:ascii="Times New Roman" w:hAnsi="Times New Roman" w:cs="Times New Roman"/>
                <w:lang w:val="en-US"/>
              </w:rPr>
            </w:pPr>
            <w:r>
              <w:rPr>
                <w:rFonts w:ascii="Times New Roman" w:hAnsi="Times New Roman" w:cs="Times New Roman"/>
              </w:rPr>
              <w:t>Канюля внутривенная</w:t>
            </w:r>
            <w:r w:rsidR="007521F2">
              <w:rPr>
                <w:rFonts w:ascii="Times New Roman" w:hAnsi="Times New Roman" w:cs="Times New Roman"/>
              </w:rPr>
              <w:t xml:space="preserve"> 1</w:t>
            </w:r>
            <w:bookmarkStart w:id="0" w:name="_GoBack"/>
            <w:bookmarkEnd w:id="0"/>
            <w:r w:rsidR="007521F2">
              <w:rPr>
                <w:rFonts w:ascii="Times New Roman" w:hAnsi="Times New Roman" w:cs="Times New Roman"/>
              </w:rPr>
              <w:t xml:space="preserve">8 </w:t>
            </w:r>
            <w:r w:rsidR="007521F2">
              <w:rPr>
                <w:rFonts w:ascii="Times New Roman" w:hAnsi="Times New Roman" w:cs="Times New Roman"/>
                <w:lang w:val="en-US"/>
              </w:rPr>
              <w:t>G</w:t>
            </w:r>
          </w:p>
        </w:tc>
        <w:tc>
          <w:tcPr>
            <w:tcW w:w="1326" w:type="pct"/>
          </w:tcPr>
          <w:p w:rsidR="003B317C" w:rsidRDefault="00723505" w:rsidP="00AC484D">
            <w:pPr>
              <w:spacing w:after="0" w:line="240" w:lineRule="auto"/>
              <w:rPr>
                <w:rFonts w:ascii="Times New Roman" w:hAnsi="Times New Roman" w:cs="Times New Roman"/>
              </w:rPr>
            </w:pPr>
            <w:r>
              <w:rPr>
                <w:rFonts w:ascii="Times New Roman" w:hAnsi="Times New Roman" w:cs="Times New Roman"/>
              </w:rPr>
              <w:t xml:space="preserve">Для внутривенных вливаний </w:t>
            </w:r>
            <w:r w:rsidR="007521F2">
              <w:rPr>
                <w:rFonts w:ascii="Times New Roman" w:hAnsi="Times New Roman" w:cs="Times New Roman"/>
              </w:rPr>
              <w:t xml:space="preserve">лекарственных средств, </w:t>
            </w:r>
            <w:proofErr w:type="spellStart"/>
            <w:r w:rsidR="007521F2">
              <w:rPr>
                <w:rFonts w:ascii="Times New Roman" w:hAnsi="Times New Roman" w:cs="Times New Roman"/>
              </w:rPr>
              <w:t>инфузий</w:t>
            </w:r>
            <w:proofErr w:type="spellEnd"/>
            <w:r w:rsidR="007521F2">
              <w:rPr>
                <w:rFonts w:ascii="Times New Roman" w:hAnsi="Times New Roman" w:cs="Times New Roman"/>
              </w:rPr>
              <w:t xml:space="preserve">, растворов </w:t>
            </w:r>
            <w:r>
              <w:rPr>
                <w:rFonts w:ascii="Times New Roman" w:hAnsi="Times New Roman" w:cs="Times New Roman"/>
              </w:rPr>
              <w:t>с катетером и инъекционным клапаном</w:t>
            </w:r>
            <w:r w:rsidR="007521F2">
              <w:rPr>
                <w:rFonts w:ascii="Times New Roman" w:hAnsi="Times New Roman" w:cs="Times New Roman"/>
              </w:rPr>
              <w:t>. Канюля одноразовая с крыльями и портом, эргономичные крылья для обеспечения длительного использования, защелкивающаяся крышка насадки для соединения, цвет корпуса</w:t>
            </w:r>
            <w:r w:rsidR="007521F2" w:rsidRPr="007521F2">
              <w:rPr>
                <w:rFonts w:ascii="Times New Roman" w:hAnsi="Times New Roman" w:cs="Times New Roman"/>
              </w:rPr>
              <w:t xml:space="preserve"> </w:t>
            </w:r>
            <w:r w:rsidR="007521F2">
              <w:rPr>
                <w:rFonts w:ascii="Times New Roman" w:hAnsi="Times New Roman" w:cs="Times New Roman"/>
              </w:rPr>
              <w:t>– зеленый; размер</w:t>
            </w:r>
            <w:r w:rsidR="00104D6D">
              <w:rPr>
                <w:rFonts w:ascii="Times New Roman" w:hAnsi="Times New Roman" w:cs="Times New Roman"/>
              </w:rPr>
              <w:t>:</w:t>
            </w:r>
            <w:r w:rsidR="00DF72D1">
              <w:rPr>
                <w:rFonts w:ascii="Times New Roman" w:hAnsi="Times New Roman" w:cs="Times New Roman"/>
              </w:rPr>
              <w:t xml:space="preserve"> </w:t>
            </w:r>
            <w:r w:rsidR="00104D6D">
              <w:rPr>
                <w:rFonts w:ascii="Times New Roman" w:hAnsi="Times New Roman" w:cs="Times New Roman"/>
              </w:rPr>
              <w:t xml:space="preserve">наружный диаметр катетера 1,3; </w:t>
            </w:r>
            <w:r w:rsidR="007521F2">
              <w:rPr>
                <w:rFonts w:ascii="Times New Roman" w:hAnsi="Times New Roman" w:cs="Times New Roman"/>
              </w:rPr>
              <w:t>диаметр</w:t>
            </w:r>
            <w:r w:rsidR="00104D6D">
              <w:rPr>
                <w:rFonts w:ascii="Times New Roman" w:hAnsi="Times New Roman" w:cs="Times New Roman"/>
              </w:rPr>
              <w:t xml:space="preserve"> иглы из нержавеющей стали 0,85; длина не менее 45;</w:t>
            </w:r>
            <w:r w:rsidR="007521F2">
              <w:rPr>
                <w:rFonts w:ascii="Times New Roman" w:hAnsi="Times New Roman" w:cs="Times New Roman"/>
              </w:rPr>
              <w:t xml:space="preserve"> скорость потока в мл/мин 95</w:t>
            </w:r>
            <w:r w:rsidR="009554AF">
              <w:rPr>
                <w:rFonts w:ascii="Times New Roman" w:hAnsi="Times New Roman" w:cs="Times New Roman"/>
              </w:rPr>
              <w:t>.</w:t>
            </w:r>
            <w:r>
              <w:rPr>
                <w:rFonts w:ascii="Times New Roman" w:hAnsi="Times New Roman" w:cs="Times New Roman"/>
              </w:rPr>
              <w:t xml:space="preserve"> </w:t>
            </w:r>
          </w:p>
          <w:p w:rsidR="00AC484D" w:rsidRPr="00926113" w:rsidRDefault="00AC484D" w:rsidP="00AC484D">
            <w:pPr>
              <w:spacing w:after="0" w:line="240" w:lineRule="auto"/>
              <w:rPr>
                <w:rFonts w:ascii="Times New Roman" w:hAnsi="Times New Roman" w:cs="Times New Roman"/>
              </w:rPr>
            </w:pPr>
          </w:p>
        </w:tc>
        <w:tc>
          <w:tcPr>
            <w:tcW w:w="265" w:type="pct"/>
          </w:tcPr>
          <w:p w:rsidR="003B317C" w:rsidRPr="00926113" w:rsidRDefault="00DF72D1" w:rsidP="00AD432D">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265" w:type="pct"/>
          </w:tcPr>
          <w:p w:rsidR="003B317C" w:rsidRPr="00646F1A" w:rsidRDefault="00DF72D1" w:rsidP="00AD432D">
            <w:pPr>
              <w:spacing w:after="0" w:line="240" w:lineRule="auto"/>
              <w:jc w:val="center"/>
              <w:rPr>
                <w:rFonts w:ascii="Times New Roman" w:hAnsi="Times New Roman" w:cs="Times New Roman"/>
              </w:rPr>
            </w:pPr>
            <w:r>
              <w:rPr>
                <w:rFonts w:ascii="Times New Roman" w:hAnsi="Times New Roman" w:cs="Times New Roman"/>
              </w:rPr>
              <w:t>200</w:t>
            </w:r>
          </w:p>
        </w:tc>
        <w:tc>
          <w:tcPr>
            <w:tcW w:w="442" w:type="pct"/>
          </w:tcPr>
          <w:p w:rsidR="003B317C" w:rsidRPr="00646F1A" w:rsidRDefault="00DF72D1" w:rsidP="00AD432D">
            <w:pPr>
              <w:spacing w:after="0" w:line="240" w:lineRule="auto"/>
              <w:jc w:val="center"/>
              <w:rPr>
                <w:rFonts w:ascii="Times New Roman" w:hAnsi="Times New Roman" w:cs="Times New Roman"/>
              </w:rPr>
            </w:pPr>
            <w:r>
              <w:rPr>
                <w:rFonts w:ascii="Times New Roman" w:hAnsi="Times New Roman" w:cs="Times New Roman"/>
              </w:rPr>
              <w:t>75,00</w:t>
            </w:r>
          </w:p>
        </w:tc>
        <w:tc>
          <w:tcPr>
            <w:tcW w:w="442" w:type="pct"/>
          </w:tcPr>
          <w:p w:rsidR="003B317C" w:rsidRPr="00646F1A" w:rsidRDefault="00DF72D1" w:rsidP="00AD432D">
            <w:pPr>
              <w:spacing w:after="0" w:line="240" w:lineRule="auto"/>
              <w:jc w:val="center"/>
              <w:rPr>
                <w:rFonts w:ascii="Times New Roman" w:hAnsi="Times New Roman" w:cs="Times New Roman"/>
              </w:rPr>
            </w:pPr>
            <w:r>
              <w:rPr>
                <w:rFonts w:ascii="Times New Roman" w:hAnsi="Times New Roman" w:cs="Times New Roman"/>
              </w:rPr>
              <w:t>15 000,00</w:t>
            </w:r>
          </w:p>
        </w:tc>
        <w:tc>
          <w:tcPr>
            <w:tcW w:w="795" w:type="pct"/>
          </w:tcPr>
          <w:p w:rsidR="003B317C" w:rsidRPr="00A013E3" w:rsidRDefault="003B317C"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3B317C" w:rsidRPr="00A013E3" w:rsidRDefault="003B317C"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5506BF" w:rsidRPr="00646F1A" w:rsidTr="007521F2">
        <w:tc>
          <w:tcPr>
            <w:tcW w:w="209" w:type="pct"/>
          </w:tcPr>
          <w:p w:rsidR="005506BF" w:rsidRPr="007D244F" w:rsidRDefault="005506BF"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664" w:type="pct"/>
          </w:tcPr>
          <w:p w:rsidR="005506BF" w:rsidRPr="007521F2" w:rsidRDefault="005506BF" w:rsidP="005506BF">
            <w:pPr>
              <w:spacing w:after="0" w:line="240" w:lineRule="auto"/>
              <w:rPr>
                <w:rFonts w:ascii="Times New Roman" w:hAnsi="Times New Roman" w:cs="Times New Roman"/>
                <w:lang w:val="en-US"/>
              </w:rPr>
            </w:pPr>
            <w:r>
              <w:rPr>
                <w:rFonts w:ascii="Times New Roman" w:hAnsi="Times New Roman" w:cs="Times New Roman"/>
              </w:rPr>
              <w:t xml:space="preserve">Канюля внутривенная 20 </w:t>
            </w:r>
            <w:r>
              <w:rPr>
                <w:rFonts w:ascii="Times New Roman" w:hAnsi="Times New Roman" w:cs="Times New Roman"/>
                <w:lang w:val="en-US"/>
              </w:rPr>
              <w:t>G</w:t>
            </w:r>
          </w:p>
        </w:tc>
        <w:tc>
          <w:tcPr>
            <w:tcW w:w="1326" w:type="pct"/>
          </w:tcPr>
          <w:p w:rsidR="005506BF" w:rsidRDefault="005506BF" w:rsidP="00AC484D">
            <w:pPr>
              <w:spacing w:after="0" w:line="240" w:lineRule="auto"/>
              <w:rPr>
                <w:rFonts w:ascii="Times New Roman" w:hAnsi="Times New Roman" w:cs="Times New Roman"/>
              </w:rPr>
            </w:pPr>
            <w:r>
              <w:rPr>
                <w:rFonts w:ascii="Times New Roman" w:hAnsi="Times New Roman" w:cs="Times New Roman"/>
              </w:rPr>
              <w:t xml:space="preserve">Для внутривенных вливаний лекарственных средств, </w:t>
            </w:r>
            <w:proofErr w:type="spellStart"/>
            <w:r>
              <w:rPr>
                <w:rFonts w:ascii="Times New Roman" w:hAnsi="Times New Roman" w:cs="Times New Roman"/>
              </w:rPr>
              <w:t>инфузий</w:t>
            </w:r>
            <w:proofErr w:type="spellEnd"/>
            <w:r>
              <w:rPr>
                <w:rFonts w:ascii="Times New Roman" w:hAnsi="Times New Roman" w:cs="Times New Roman"/>
              </w:rPr>
              <w:t>, растворов с катетером и инъекционным клапаном. Канюля одноразовая с крыльями и портом, эргономичные крылья для обеспечения длительного использования, защелкивающаяся крышка насадки для соединения, цвет корпуса</w:t>
            </w:r>
            <w:r w:rsidRPr="007521F2">
              <w:rPr>
                <w:rFonts w:ascii="Times New Roman" w:hAnsi="Times New Roman" w:cs="Times New Roman"/>
              </w:rPr>
              <w:t xml:space="preserve"> </w:t>
            </w:r>
            <w:r>
              <w:rPr>
                <w:rFonts w:ascii="Times New Roman" w:hAnsi="Times New Roman" w:cs="Times New Roman"/>
              </w:rPr>
              <w:t>– розовый; размер: наружный диаметр катетера 1,1; диаметр иглы из нержавеющей стали 0,7; длина не менее 32; скорость потока в мл/мин 61</w:t>
            </w:r>
            <w:r w:rsidR="009554AF">
              <w:rPr>
                <w:rFonts w:ascii="Times New Roman" w:hAnsi="Times New Roman" w:cs="Times New Roman"/>
              </w:rPr>
              <w:t>.</w:t>
            </w:r>
            <w:r>
              <w:rPr>
                <w:rFonts w:ascii="Times New Roman" w:hAnsi="Times New Roman" w:cs="Times New Roman"/>
              </w:rPr>
              <w:t xml:space="preserve"> </w:t>
            </w:r>
          </w:p>
          <w:p w:rsidR="00AC484D" w:rsidRPr="00926113" w:rsidRDefault="00AC484D" w:rsidP="00AC484D">
            <w:pPr>
              <w:spacing w:after="0" w:line="240" w:lineRule="auto"/>
              <w:rPr>
                <w:rFonts w:ascii="Times New Roman" w:hAnsi="Times New Roman" w:cs="Times New Roman"/>
              </w:rPr>
            </w:pPr>
          </w:p>
        </w:tc>
        <w:tc>
          <w:tcPr>
            <w:tcW w:w="265" w:type="pct"/>
          </w:tcPr>
          <w:p w:rsidR="005506BF" w:rsidRPr="00926113" w:rsidRDefault="005506BF" w:rsidP="00CD24E5">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265" w:type="pct"/>
          </w:tcPr>
          <w:p w:rsidR="005506BF" w:rsidRPr="00646F1A" w:rsidRDefault="005506BF" w:rsidP="00CD24E5">
            <w:pPr>
              <w:spacing w:after="0" w:line="240" w:lineRule="auto"/>
              <w:jc w:val="center"/>
              <w:rPr>
                <w:rFonts w:ascii="Times New Roman" w:hAnsi="Times New Roman" w:cs="Times New Roman"/>
              </w:rPr>
            </w:pPr>
            <w:r>
              <w:rPr>
                <w:rFonts w:ascii="Times New Roman" w:hAnsi="Times New Roman" w:cs="Times New Roman"/>
              </w:rPr>
              <w:t>1000</w:t>
            </w:r>
          </w:p>
        </w:tc>
        <w:tc>
          <w:tcPr>
            <w:tcW w:w="442" w:type="pct"/>
          </w:tcPr>
          <w:p w:rsidR="005506BF" w:rsidRPr="00646F1A" w:rsidRDefault="005506BF" w:rsidP="00CD24E5">
            <w:pPr>
              <w:spacing w:after="0" w:line="240" w:lineRule="auto"/>
              <w:jc w:val="center"/>
              <w:rPr>
                <w:rFonts w:ascii="Times New Roman" w:hAnsi="Times New Roman" w:cs="Times New Roman"/>
              </w:rPr>
            </w:pPr>
            <w:r>
              <w:rPr>
                <w:rFonts w:ascii="Times New Roman" w:hAnsi="Times New Roman" w:cs="Times New Roman"/>
              </w:rPr>
              <w:t>75,00</w:t>
            </w:r>
          </w:p>
        </w:tc>
        <w:tc>
          <w:tcPr>
            <w:tcW w:w="442" w:type="pct"/>
          </w:tcPr>
          <w:p w:rsidR="005506BF" w:rsidRPr="00646F1A" w:rsidRDefault="005506BF" w:rsidP="00AD432D">
            <w:pPr>
              <w:spacing w:after="0" w:line="240" w:lineRule="auto"/>
              <w:jc w:val="center"/>
              <w:rPr>
                <w:rFonts w:ascii="Times New Roman" w:hAnsi="Times New Roman" w:cs="Times New Roman"/>
              </w:rPr>
            </w:pPr>
            <w:r>
              <w:rPr>
                <w:rFonts w:ascii="Times New Roman" w:hAnsi="Times New Roman" w:cs="Times New Roman"/>
              </w:rPr>
              <w:t>75 000,00</w:t>
            </w:r>
          </w:p>
        </w:tc>
        <w:tc>
          <w:tcPr>
            <w:tcW w:w="795" w:type="pct"/>
          </w:tcPr>
          <w:p w:rsidR="005506BF" w:rsidRPr="00A013E3" w:rsidRDefault="005506BF"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5506BF" w:rsidRPr="00A013E3" w:rsidRDefault="005506BF"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5506BF" w:rsidRPr="00646F1A" w:rsidTr="007521F2">
        <w:tc>
          <w:tcPr>
            <w:tcW w:w="209" w:type="pct"/>
          </w:tcPr>
          <w:p w:rsidR="005506BF" w:rsidRPr="007D244F" w:rsidRDefault="005506BF" w:rsidP="00E6316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664" w:type="pct"/>
          </w:tcPr>
          <w:p w:rsidR="005506BF" w:rsidRPr="007521F2" w:rsidRDefault="005506BF" w:rsidP="00857B71">
            <w:pPr>
              <w:spacing w:after="0" w:line="240" w:lineRule="auto"/>
              <w:rPr>
                <w:rFonts w:ascii="Times New Roman" w:hAnsi="Times New Roman" w:cs="Times New Roman"/>
                <w:lang w:val="en-US"/>
              </w:rPr>
            </w:pPr>
            <w:r>
              <w:rPr>
                <w:rFonts w:ascii="Times New Roman" w:hAnsi="Times New Roman" w:cs="Times New Roman"/>
              </w:rPr>
              <w:t xml:space="preserve">Канюля внутривенная </w:t>
            </w:r>
            <w:r w:rsidR="00857B71">
              <w:rPr>
                <w:rFonts w:ascii="Times New Roman" w:hAnsi="Times New Roman" w:cs="Times New Roman"/>
              </w:rPr>
              <w:t>22</w:t>
            </w:r>
            <w:r>
              <w:rPr>
                <w:rFonts w:ascii="Times New Roman" w:hAnsi="Times New Roman" w:cs="Times New Roman"/>
              </w:rPr>
              <w:t xml:space="preserve"> </w:t>
            </w:r>
            <w:r>
              <w:rPr>
                <w:rFonts w:ascii="Times New Roman" w:hAnsi="Times New Roman" w:cs="Times New Roman"/>
                <w:lang w:val="en-US"/>
              </w:rPr>
              <w:t>G</w:t>
            </w:r>
          </w:p>
        </w:tc>
        <w:tc>
          <w:tcPr>
            <w:tcW w:w="1326" w:type="pct"/>
          </w:tcPr>
          <w:p w:rsidR="005506BF" w:rsidRPr="00926113" w:rsidRDefault="005506BF" w:rsidP="00AC484D">
            <w:pPr>
              <w:spacing w:after="0" w:line="240" w:lineRule="auto"/>
              <w:rPr>
                <w:rFonts w:ascii="Times New Roman" w:hAnsi="Times New Roman" w:cs="Times New Roman"/>
              </w:rPr>
            </w:pPr>
            <w:r>
              <w:rPr>
                <w:rFonts w:ascii="Times New Roman" w:hAnsi="Times New Roman" w:cs="Times New Roman"/>
              </w:rPr>
              <w:t xml:space="preserve">Для внутривенных вливаний лекарственных средств, </w:t>
            </w:r>
            <w:proofErr w:type="spellStart"/>
            <w:r>
              <w:rPr>
                <w:rFonts w:ascii="Times New Roman" w:hAnsi="Times New Roman" w:cs="Times New Roman"/>
              </w:rPr>
              <w:t>инфузий</w:t>
            </w:r>
            <w:proofErr w:type="spellEnd"/>
            <w:r>
              <w:rPr>
                <w:rFonts w:ascii="Times New Roman" w:hAnsi="Times New Roman" w:cs="Times New Roman"/>
              </w:rPr>
              <w:t xml:space="preserve">, растворов с катетером и инъекционным </w:t>
            </w:r>
            <w:r>
              <w:rPr>
                <w:rFonts w:ascii="Times New Roman" w:hAnsi="Times New Roman" w:cs="Times New Roman"/>
              </w:rPr>
              <w:lastRenderedPageBreak/>
              <w:t>клапаном. Канюля одноразовая с крыльями и портом, эргономичные крылья для обеспечения длительного использования, защелкивающаяся крышка насадки для соединения, цвет корпуса</w:t>
            </w:r>
            <w:r w:rsidRPr="007521F2">
              <w:rPr>
                <w:rFonts w:ascii="Times New Roman" w:hAnsi="Times New Roman" w:cs="Times New Roman"/>
              </w:rPr>
              <w:t xml:space="preserve"> </w:t>
            </w:r>
            <w:r>
              <w:rPr>
                <w:rFonts w:ascii="Times New Roman" w:hAnsi="Times New Roman" w:cs="Times New Roman"/>
              </w:rPr>
              <w:t xml:space="preserve">– </w:t>
            </w:r>
            <w:r w:rsidR="00857B71">
              <w:rPr>
                <w:rFonts w:ascii="Times New Roman" w:hAnsi="Times New Roman" w:cs="Times New Roman"/>
              </w:rPr>
              <w:t>синий</w:t>
            </w:r>
            <w:r>
              <w:rPr>
                <w:rFonts w:ascii="Times New Roman" w:hAnsi="Times New Roman" w:cs="Times New Roman"/>
              </w:rPr>
              <w:t xml:space="preserve">; размер: наружный диаметр катетера </w:t>
            </w:r>
            <w:r w:rsidR="00857B71">
              <w:rPr>
                <w:rFonts w:ascii="Times New Roman" w:hAnsi="Times New Roman" w:cs="Times New Roman"/>
              </w:rPr>
              <w:t>0</w:t>
            </w:r>
            <w:r>
              <w:rPr>
                <w:rFonts w:ascii="Times New Roman" w:hAnsi="Times New Roman" w:cs="Times New Roman"/>
              </w:rPr>
              <w:t>,</w:t>
            </w:r>
            <w:r w:rsidR="00857B71">
              <w:rPr>
                <w:rFonts w:ascii="Times New Roman" w:hAnsi="Times New Roman" w:cs="Times New Roman"/>
              </w:rPr>
              <w:t>9</w:t>
            </w:r>
            <w:r>
              <w:rPr>
                <w:rFonts w:ascii="Times New Roman" w:hAnsi="Times New Roman" w:cs="Times New Roman"/>
              </w:rPr>
              <w:t>; диаметр</w:t>
            </w:r>
            <w:r w:rsidR="00857B71">
              <w:rPr>
                <w:rFonts w:ascii="Times New Roman" w:hAnsi="Times New Roman" w:cs="Times New Roman"/>
              </w:rPr>
              <w:t xml:space="preserve"> иглы из нержавеющей стали 0,5</w:t>
            </w:r>
            <w:r>
              <w:rPr>
                <w:rFonts w:ascii="Times New Roman" w:hAnsi="Times New Roman" w:cs="Times New Roman"/>
              </w:rPr>
              <w:t xml:space="preserve">5; длина не менее </w:t>
            </w:r>
            <w:r w:rsidR="00857B71">
              <w:rPr>
                <w:rFonts w:ascii="Times New Roman" w:hAnsi="Times New Roman" w:cs="Times New Roman"/>
              </w:rPr>
              <w:t>25</w:t>
            </w:r>
            <w:r>
              <w:rPr>
                <w:rFonts w:ascii="Times New Roman" w:hAnsi="Times New Roman" w:cs="Times New Roman"/>
              </w:rPr>
              <w:t xml:space="preserve">; скорость потока в мл/мин </w:t>
            </w:r>
            <w:r w:rsidR="00857B71">
              <w:rPr>
                <w:rFonts w:ascii="Times New Roman" w:hAnsi="Times New Roman" w:cs="Times New Roman"/>
              </w:rPr>
              <w:t>36</w:t>
            </w:r>
            <w:r w:rsidR="009554AF">
              <w:rPr>
                <w:rFonts w:ascii="Times New Roman" w:hAnsi="Times New Roman" w:cs="Times New Roman"/>
              </w:rPr>
              <w:t>.</w:t>
            </w:r>
            <w:r>
              <w:rPr>
                <w:rFonts w:ascii="Times New Roman" w:hAnsi="Times New Roman" w:cs="Times New Roman"/>
              </w:rPr>
              <w:t xml:space="preserve"> </w:t>
            </w:r>
          </w:p>
        </w:tc>
        <w:tc>
          <w:tcPr>
            <w:tcW w:w="265" w:type="pct"/>
          </w:tcPr>
          <w:p w:rsidR="005506BF" w:rsidRPr="00926113" w:rsidRDefault="005506BF" w:rsidP="00CD24E5">
            <w:pPr>
              <w:spacing w:after="0" w:line="240" w:lineRule="auto"/>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lastRenderedPageBreak/>
              <w:t>шт</w:t>
            </w:r>
            <w:proofErr w:type="spellEnd"/>
            <w:proofErr w:type="gramEnd"/>
          </w:p>
        </w:tc>
        <w:tc>
          <w:tcPr>
            <w:tcW w:w="265" w:type="pct"/>
          </w:tcPr>
          <w:p w:rsidR="005506BF" w:rsidRPr="00646F1A" w:rsidRDefault="005506BF" w:rsidP="00CD24E5">
            <w:pPr>
              <w:spacing w:after="0" w:line="240" w:lineRule="auto"/>
              <w:jc w:val="center"/>
              <w:rPr>
                <w:rFonts w:ascii="Times New Roman" w:hAnsi="Times New Roman" w:cs="Times New Roman"/>
              </w:rPr>
            </w:pPr>
            <w:r>
              <w:rPr>
                <w:rFonts w:ascii="Times New Roman" w:hAnsi="Times New Roman" w:cs="Times New Roman"/>
              </w:rPr>
              <w:t>1000</w:t>
            </w:r>
          </w:p>
        </w:tc>
        <w:tc>
          <w:tcPr>
            <w:tcW w:w="442" w:type="pct"/>
          </w:tcPr>
          <w:p w:rsidR="005506BF" w:rsidRPr="00646F1A" w:rsidRDefault="005506BF" w:rsidP="00CD24E5">
            <w:pPr>
              <w:spacing w:after="0" w:line="240" w:lineRule="auto"/>
              <w:jc w:val="center"/>
              <w:rPr>
                <w:rFonts w:ascii="Times New Roman" w:hAnsi="Times New Roman" w:cs="Times New Roman"/>
              </w:rPr>
            </w:pPr>
            <w:r>
              <w:rPr>
                <w:rFonts w:ascii="Times New Roman" w:hAnsi="Times New Roman" w:cs="Times New Roman"/>
              </w:rPr>
              <w:t>75,00</w:t>
            </w:r>
          </w:p>
        </w:tc>
        <w:tc>
          <w:tcPr>
            <w:tcW w:w="442" w:type="pct"/>
          </w:tcPr>
          <w:p w:rsidR="005506BF" w:rsidRPr="00646F1A" w:rsidRDefault="005506BF" w:rsidP="00E6316C">
            <w:pPr>
              <w:spacing w:after="0" w:line="240" w:lineRule="auto"/>
              <w:jc w:val="center"/>
              <w:rPr>
                <w:rFonts w:ascii="Times New Roman" w:hAnsi="Times New Roman" w:cs="Times New Roman"/>
              </w:rPr>
            </w:pPr>
            <w:r>
              <w:rPr>
                <w:rFonts w:ascii="Times New Roman" w:hAnsi="Times New Roman" w:cs="Times New Roman"/>
              </w:rPr>
              <w:t>75 000,00</w:t>
            </w:r>
          </w:p>
        </w:tc>
        <w:tc>
          <w:tcPr>
            <w:tcW w:w="795" w:type="pct"/>
          </w:tcPr>
          <w:p w:rsidR="005506BF" w:rsidRPr="00A013E3" w:rsidRDefault="005506BF" w:rsidP="00E6316C">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w:t>
            </w:r>
            <w:r w:rsidRPr="00A013E3">
              <w:rPr>
                <w:rFonts w:ascii="Times New Roman" w:hAnsi="Times New Roman" w:cs="Times New Roman"/>
                <w:sz w:val="16"/>
                <w:szCs w:val="16"/>
              </w:rPr>
              <w:lastRenderedPageBreak/>
              <w:t>заказчиком DDP*</w:t>
            </w:r>
          </w:p>
        </w:tc>
        <w:tc>
          <w:tcPr>
            <w:tcW w:w="592" w:type="pct"/>
          </w:tcPr>
          <w:p w:rsidR="005506BF" w:rsidRPr="00A013E3" w:rsidRDefault="005506BF" w:rsidP="00E6316C">
            <w:pPr>
              <w:jc w:val="center"/>
              <w:rPr>
                <w:sz w:val="16"/>
                <w:szCs w:val="16"/>
              </w:rPr>
            </w:pPr>
            <w:r w:rsidRPr="00A013E3">
              <w:rPr>
                <w:rFonts w:ascii="Times New Roman" w:hAnsi="Times New Roman" w:cs="Times New Roman"/>
                <w:sz w:val="16"/>
                <w:szCs w:val="16"/>
              </w:rPr>
              <w:lastRenderedPageBreak/>
              <w:t>СКО, Петропавловск, ул. Сатпаева,3 (Аптека)</w:t>
            </w:r>
          </w:p>
        </w:tc>
      </w:tr>
      <w:tr w:rsidR="006C3A5A" w:rsidRPr="00646F1A" w:rsidTr="007521F2">
        <w:tc>
          <w:tcPr>
            <w:tcW w:w="209" w:type="pct"/>
          </w:tcPr>
          <w:p w:rsidR="006C3A5A" w:rsidRPr="007D244F" w:rsidRDefault="009715C9"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664" w:type="pct"/>
          </w:tcPr>
          <w:p w:rsidR="006C3A5A" w:rsidRPr="00B91784" w:rsidRDefault="00B91784" w:rsidP="006C3A5A">
            <w:pPr>
              <w:spacing w:after="0" w:line="240" w:lineRule="auto"/>
              <w:rPr>
                <w:rFonts w:ascii="Times New Roman" w:hAnsi="Times New Roman" w:cs="Times New Roman"/>
              </w:rPr>
            </w:pPr>
            <w:proofErr w:type="spellStart"/>
            <w:r w:rsidRPr="00B91784">
              <w:rPr>
                <w:rFonts w:ascii="Times New Roman" w:hAnsi="Times New Roman" w:cs="Times New Roman"/>
              </w:rPr>
              <w:t>Фитоменадион</w:t>
            </w:r>
            <w:proofErr w:type="spellEnd"/>
          </w:p>
        </w:tc>
        <w:tc>
          <w:tcPr>
            <w:tcW w:w="1326" w:type="pct"/>
          </w:tcPr>
          <w:p w:rsidR="006C3A5A" w:rsidRPr="00B91784" w:rsidRDefault="00B91784" w:rsidP="006C3A5A">
            <w:pPr>
              <w:spacing w:after="0" w:line="240" w:lineRule="auto"/>
              <w:jc w:val="both"/>
              <w:rPr>
                <w:rFonts w:ascii="Times New Roman" w:hAnsi="Times New Roman" w:cs="Times New Roman"/>
              </w:rPr>
            </w:pPr>
            <w:r w:rsidRPr="004A760B">
              <w:rPr>
                <w:rFonts w:ascii="Times New Roman" w:hAnsi="Times New Roman" w:cs="Times New Roman"/>
                <w:color w:val="000000"/>
              </w:rPr>
              <w:t>Раствор для внутримышечного введения, 10 мг/мл, 1 мл, №5</w:t>
            </w:r>
          </w:p>
        </w:tc>
        <w:tc>
          <w:tcPr>
            <w:tcW w:w="265" w:type="pct"/>
          </w:tcPr>
          <w:p w:rsidR="006C3A5A" w:rsidRPr="00646F1A" w:rsidRDefault="00B91784" w:rsidP="00AD432D">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p>
        </w:tc>
        <w:tc>
          <w:tcPr>
            <w:tcW w:w="265" w:type="pct"/>
          </w:tcPr>
          <w:p w:rsidR="006C3A5A" w:rsidRPr="00646F1A" w:rsidRDefault="00B91784" w:rsidP="00AD432D">
            <w:pPr>
              <w:spacing w:after="0" w:line="240" w:lineRule="auto"/>
              <w:jc w:val="center"/>
              <w:rPr>
                <w:rFonts w:ascii="Times New Roman" w:hAnsi="Times New Roman" w:cs="Times New Roman"/>
              </w:rPr>
            </w:pPr>
            <w:r>
              <w:rPr>
                <w:rFonts w:ascii="Times New Roman" w:hAnsi="Times New Roman" w:cs="Times New Roman"/>
              </w:rPr>
              <w:t>300</w:t>
            </w:r>
          </w:p>
        </w:tc>
        <w:tc>
          <w:tcPr>
            <w:tcW w:w="442" w:type="pct"/>
          </w:tcPr>
          <w:p w:rsidR="006C3A5A" w:rsidRPr="00646F1A" w:rsidRDefault="00B91784" w:rsidP="00AD432D">
            <w:pPr>
              <w:spacing w:after="0" w:line="240" w:lineRule="auto"/>
              <w:jc w:val="center"/>
              <w:rPr>
                <w:rFonts w:ascii="Times New Roman" w:hAnsi="Times New Roman" w:cs="Times New Roman"/>
              </w:rPr>
            </w:pPr>
            <w:r>
              <w:rPr>
                <w:rFonts w:ascii="Times New Roman" w:hAnsi="Times New Roman" w:cs="Times New Roman"/>
              </w:rPr>
              <w:t>132,74</w:t>
            </w:r>
          </w:p>
        </w:tc>
        <w:tc>
          <w:tcPr>
            <w:tcW w:w="442" w:type="pct"/>
          </w:tcPr>
          <w:p w:rsidR="006C3A5A" w:rsidRPr="00646F1A" w:rsidRDefault="00B91784" w:rsidP="00AD432D">
            <w:pPr>
              <w:spacing w:after="0" w:line="240" w:lineRule="auto"/>
              <w:jc w:val="center"/>
              <w:rPr>
                <w:rFonts w:ascii="Times New Roman" w:hAnsi="Times New Roman" w:cs="Times New Roman"/>
              </w:rPr>
            </w:pPr>
            <w:r>
              <w:rPr>
                <w:rFonts w:ascii="Times New Roman" w:hAnsi="Times New Roman" w:cs="Times New Roman"/>
              </w:rPr>
              <w:t>39 822,00</w:t>
            </w:r>
          </w:p>
        </w:tc>
        <w:tc>
          <w:tcPr>
            <w:tcW w:w="795" w:type="pct"/>
          </w:tcPr>
          <w:p w:rsidR="006C3A5A" w:rsidRPr="00A013E3" w:rsidRDefault="006C3A5A"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6C3A5A" w:rsidRPr="00A013E3" w:rsidRDefault="006C3A5A"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E6399A" w:rsidRPr="00646F1A" w:rsidTr="007521F2">
        <w:tc>
          <w:tcPr>
            <w:tcW w:w="209" w:type="pct"/>
          </w:tcPr>
          <w:p w:rsidR="00E6399A" w:rsidRPr="007D244F" w:rsidRDefault="009715C9" w:rsidP="00AD4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664" w:type="pct"/>
          </w:tcPr>
          <w:p w:rsidR="00E6399A" w:rsidRPr="00B91784" w:rsidRDefault="00AC7607" w:rsidP="004329B5">
            <w:pPr>
              <w:spacing w:after="0" w:line="240" w:lineRule="auto"/>
              <w:rPr>
                <w:rFonts w:ascii="Times New Roman" w:hAnsi="Times New Roman" w:cs="Times New Roman"/>
              </w:rPr>
            </w:pPr>
            <w:proofErr w:type="spellStart"/>
            <w:r>
              <w:rPr>
                <w:rFonts w:ascii="Times New Roman" w:hAnsi="Times New Roman" w:cs="Times New Roman"/>
              </w:rPr>
              <w:t>Меропенем</w:t>
            </w:r>
            <w:proofErr w:type="spellEnd"/>
          </w:p>
        </w:tc>
        <w:tc>
          <w:tcPr>
            <w:tcW w:w="1326" w:type="pct"/>
          </w:tcPr>
          <w:p w:rsidR="00E6399A" w:rsidRPr="00AC7607" w:rsidRDefault="00AC7607" w:rsidP="004329B5">
            <w:pPr>
              <w:spacing w:after="0" w:line="240" w:lineRule="auto"/>
              <w:jc w:val="both"/>
              <w:rPr>
                <w:rFonts w:ascii="Times New Roman" w:hAnsi="Times New Roman" w:cs="Times New Roman"/>
              </w:rPr>
            </w:pPr>
            <w:r w:rsidRPr="00AC7607">
              <w:rPr>
                <w:rFonts w:ascii="Times New Roman" w:hAnsi="Times New Roman" w:cs="Times New Roman"/>
                <w:color w:val="202124"/>
                <w:shd w:val="clear" w:color="auto" w:fill="FFFFFF"/>
              </w:rPr>
              <w:t>порошок для приготовления раствора для внутривенного введения</w:t>
            </w:r>
            <w:r>
              <w:rPr>
                <w:rFonts w:ascii="Times New Roman" w:hAnsi="Times New Roman" w:cs="Times New Roman"/>
                <w:color w:val="202124"/>
                <w:shd w:val="clear" w:color="auto" w:fill="FFFFFF"/>
              </w:rPr>
              <w:t>, 1г</w:t>
            </w:r>
          </w:p>
        </w:tc>
        <w:tc>
          <w:tcPr>
            <w:tcW w:w="265" w:type="pct"/>
          </w:tcPr>
          <w:p w:rsidR="00E6399A" w:rsidRPr="00646F1A" w:rsidRDefault="00AC7607" w:rsidP="00AD432D">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265" w:type="pct"/>
          </w:tcPr>
          <w:p w:rsidR="00E6399A" w:rsidRPr="00646F1A" w:rsidRDefault="00AC7607" w:rsidP="00AD432D">
            <w:pPr>
              <w:spacing w:after="0" w:line="240" w:lineRule="auto"/>
              <w:jc w:val="center"/>
              <w:rPr>
                <w:rFonts w:ascii="Times New Roman" w:hAnsi="Times New Roman" w:cs="Times New Roman"/>
              </w:rPr>
            </w:pPr>
            <w:r>
              <w:rPr>
                <w:rFonts w:ascii="Times New Roman" w:hAnsi="Times New Roman" w:cs="Times New Roman"/>
              </w:rPr>
              <w:t>1 800</w:t>
            </w:r>
          </w:p>
        </w:tc>
        <w:tc>
          <w:tcPr>
            <w:tcW w:w="442" w:type="pct"/>
          </w:tcPr>
          <w:p w:rsidR="00E6399A" w:rsidRPr="00646F1A" w:rsidRDefault="00AC7607" w:rsidP="00AD5845">
            <w:pPr>
              <w:spacing w:after="0" w:line="240" w:lineRule="auto"/>
              <w:jc w:val="center"/>
              <w:rPr>
                <w:rFonts w:ascii="Times New Roman" w:hAnsi="Times New Roman" w:cs="Times New Roman"/>
              </w:rPr>
            </w:pPr>
            <w:r>
              <w:rPr>
                <w:rFonts w:ascii="Times New Roman" w:hAnsi="Times New Roman" w:cs="Times New Roman"/>
              </w:rPr>
              <w:t>3 001,85</w:t>
            </w:r>
          </w:p>
        </w:tc>
        <w:tc>
          <w:tcPr>
            <w:tcW w:w="442" w:type="pct"/>
          </w:tcPr>
          <w:p w:rsidR="00E6399A" w:rsidRPr="00646F1A" w:rsidRDefault="00AC7607" w:rsidP="008E673C">
            <w:pPr>
              <w:spacing w:after="0" w:line="240" w:lineRule="auto"/>
              <w:jc w:val="center"/>
              <w:rPr>
                <w:rFonts w:ascii="Times New Roman" w:hAnsi="Times New Roman" w:cs="Times New Roman"/>
              </w:rPr>
            </w:pPr>
            <w:r>
              <w:rPr>
                <w:rFonts w:ascii="Times New Roman" w:hAnsi="Times New Roman" w:cs="Times New Roman"/>
              </w:rPr>
              <w:t>5 403 330,00</w:t>
            </w:r>
          </w:p>
        </w:tc>
        <w:tc>
          <w:tcPr>
            <w:tcW w:w="795" w:type="pct"/>
          </w:tcPr>
          <w:p w:rsidR="00E6399A" w:rsidRPr="00A013E3" w:rsidRDefault="00E6399A"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E6399A" w:rsidRPr="00A013E3" w:rsidRDefault="00E6399A"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8726A1" w:rsidRPr="00646F1A" w:rsidTr="007521F2">
        <w:trPr>
          <w:trHeight w:val="403"/>
        </w:trPr>
        <w:tc>
          <w:tcPr>
            <w:tcW w:w="209" w:type="pct"/>
          </w:tcPr>
          <w:p w:rsidR="008726A1" w:rsidRPr="00646F1A" w:rsidRDefault="008726A1" w:rsidP="00AD432D">
            <w:pPr>
              <w:spacing w:after="0" w:line="240" w:lineRule="auto"/>
              <w:jc w:val="center"/>
              <w:rPr>
                <w:rFonts w:ascii="Times New Roman" w:hAnsi="Times New Roman" w:cs="Times New Roman"/>
              </w:rPr>
            </w:pPr>
          </w:p>
        </w:tc>
        <w:tc>
          <w:tcPr>
            <w:tcW w:w="664" w:type="pct"/>
          </w:tcPr>
          <w:p w:rsidR="008726A1" w:rsidRPr="00646F1A" w:rsidRDefault="008726A1" w:rsidP="00AD432D">
            <w:pPr>
              <w:spacing w:after="0" w:line="240" w:lineRule="auto"/>
              <w:jc w:val="center"/>
              <w:rPr>
                <w:rFonts w:ascii="Times New Roman" w:hAnsi="Times New Roman" w:cs="Times New Roman"/>
              </w:rPr>
            </w:pPr>
            <w:r w:rsidRPr="00646F1A">
              <w:rPr>
                <w:rFonts w:ascii="Times New Roman" w:hAnsi="Times New Roman" w:cs="Times New Roman"/>
              </w:rPr>
              <w:t>ИТОГО</w:t>
            </w:r>
          </w:p>
        </w:tc>
        <w:tc>
          <w:tcPr>
            <w:tcW w:w="2740" w:type="pct"/>
            <w:gridSpan w:val="5"/>
          </w:tcPr>
          <w:p w:rsidR="008726A1" w:rsidRPr="00646F1A" w:rsidRDefault="007B4925" w:rsidP="0089133F">
            <w:pPr>
              <w:spacing w:after="0" w:line="240" w:lineRule="auto"/>
              <w:jc w:val="right"/>
              <w:rPr>
                <w:rFonts w:ascii="Times New Roman" w:hAnsi="Times New Roman" w:cs="Times New Roman"/>
              </w:rPr>
            </w:pPr>
            <w:r>
              <w:rPr>
                <w:rFonts w:ascii="Times New Roman" w:hAnsi="Times New Roman" w:cs="Times New Roman"/>
              </w:rPr>
              <w:t>5 670 552</w:t>
            </w:r>
            <w:r w:rsidR="0089133F">
              <w:rPr>
                <w:rFonts w:ascii="Times New Roman" w:hAnsi="Times New Roman" w:cs="Times New Roman"/>
              </w:rPr>
              <w:t>,00</w:t>
            </w:r>
          </w:p>
        </w:tc>
        <w:tc>
          <w:tcPr>
            <w:tcW w:w="795" w:type="pct"/>
          </w:tcPr>
          <w:p w:rsidR="008726A1" w:rsidRPr="00646F1A" w:rsidRDefault="008726A1" w:rsidP="00AD432D">
            <w:pPr>
              <w:spacing w:after="0" w:line="240" w:lineRule="auto"/>
              <w:jc w:val="center"/>
              <w:rPr>
                <w:rFonts w:ascii="Times New Roman" w:hAnsi="Times New Roman" w:cs="Times New Roman"/>
              </w:rPr>
            </w:pPr>
          </w:p>
        </w:tc>
        <w:tc>
          <w:tcPr>
            <w:tcW w:w="592" w:type="pct"/>
          </w:tcPr>
          <w:p w:rsidR="008726A1" w:rsidRPr="00646F1A" w:rsidRDefault="008726A1" w:rsidP="00AD432D">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646F1A">
        <w:rPr>
          <w:rFonts w:ascii="Times New Roman" w:hAnsi="Times New Roman" w:cs="Times New Roman"/>
          <w:sz w:val="24"/>
          <w:szCs w:val="24"/>
        </w:rPr>
        <w:t>________________</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22FC"/>
    <w:rsid w:val="00053778"/>
    <w:rsid w:val="00055D8F"/>
    <w:rsid w:val="00062EE2"/>
    <w:rsid w:val="00065FD8"/>
    <w:rsid w:val="0006601C"/>
    <w:rsid w:val="00067175"/>
    <w:rsid w:val="0006773A"/>
    <w:rsid w:val="00067A7F"/>
    <w:rsid w:val="0007537F"/>
    <w:rsid w:val="00076B6C"/>
    <w:rsid w:val="00077A5D"/>
    <w:rsid w:val="00080957"/>
    <w:rsid w:val="00084707"/>
    <w:rsid w:val="0008703A"/>
    <w:rsid w:val="00087E7A"/>
    <w:rsid w:val="00093881"/>
    <w:rsid w:val="000958AA"/>
    <w:rsid w:val="00097C27"/>
    <w:rsid w:val="00097CAC"/>
    <w:rsid w:val="000A7960"/>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E6B6A"/>
    <w:rsid w:val="000F0282"/>
    <w:rsid w:val="000F2448"/>
    <w:rsid w:val="000F2F2E"/>
    <w:rsid w:val="000F4FDB"/>
    <w:rsid w:val="000F609B"/>
    <w:rsid w:val="000F7807"/>
    <w:rsid w:val="001042B1"/>
    <w:rsid w:val="00104D6D"/>
    <w:rsid w:val="001050CC"/>
    <w:rsid w:val="0010513D"/>
    <w:rsid w:val="00105A5E"/>
    <w:rsid w:val="00105B4F"/>
    <w:rsid w:val="00107FC9"/>
    <w:rsid w:val="0011095A"/>
    <w:rsid w:val="00111715"/>
    <w:rsid w:val="00111C0E"/>
    <w:rsid w:val="001126AA"/>
    <w:rsid w:val="00113A52"/>
    <w:rsid w:val="00114C5D"/>
    <w:rsid w:val="00115726"/>
    <w:rsid w:val="0011584D"/>
    <w:rsid w:val="001169F5"/>
    <w:rsid w:val="00117877"/>
    <w:rsid w:val="0012330E"/>
    <w:rsid w:val="00123B2D"/>
    <w:rsid w:val="00130126"/>
    <w:rsid w:val="00130925"/>
    <w:rsid w:val="00130FAB"/>
    <w:rsid w:val="00132B96"/>
    <w:rsid w:val="00132D05"/>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34D3"/>
    <w:rsid w:val="001A43A7"/>
    <w:rsid w:val="001A4415"/>
    <w:rsid w:val="001A6D37"/>
    <w:rsid w:val="001B04F9"/>
    <w:rsid w:val="001B2146"/>
    <w:rsid w:val="001B2910"/>
    <w:rsid w:val="001B33BC"/>
    <w:rsid w:val="001B3CBC"/>
    <w:rsid w:val="001B4099"/>
    <w:rsid w:val="001B7F6D"/>
    <w:rsid w:val="001C08D5"/>
    <w:rsid w:val="001C5287"/>
    <w:rsid w:val="001C5BE6"/>
    <w:rsid w:val="001C7308"/>
    <w:rsid w:val="001D051E"/>
    <w:rsid w:val="001D059D"/>
    <w:rsid w:val="001D14BB"/>
    <w:rsid w:val="001D63F9"/>
    <w:rsid w:val="001D650C"/>
    <w:rsid w:val="001D684C"/>
    <w:rsid w:val="001D76AF"/>
    <w:rsid w:val="001E099C"/>
    <w:rsid w:val="001E2030"/>
    <w:rsid w:val="001E3192"/>
    <w:rsid w:val="001E4C4E"/>
    <w:rsid w:val="001E65EB"/>
    <w:rsid w:val="001F028E"/>
    <w:rsid w:val="001F1122"/>
    <w:rsid w:val="002021C7"/>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149B"/>
    <w:rsid w:val="0024223F"/>
    <w:rsid w:val="002446D4"/>
    <w:rsid w:val="00245942"/>
    <w:rsid w:val="00246676"/>
    <w:rsid w:val="00250474"/>
    <w:rsid w:val="0025093E"/>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33D"/>
    <w:rsid w:val="002B254F"/>
    <w:rsid w:val="002B3E8A"/>
    <w:rsid w:val="002B50D0"/>
    <w:rsid w:val="002B59DA"/>
    <w:rsid w:val="002C0D77"/>
    <w:rsid w:val="002C25A7"/>
    <w:rsid w:val="002C33A7"/>
    <w:rsid w:val="002C4BEA"/>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D9A"/>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8CE"/>
    <w:rsid w:val="003508E5"/>
    <w:rsid w:val="00353988"/>
    <w:rsid w:val="0035634A"/>
    <w:rsid w:val="00363D0B"/>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5001"/>
    <w:rsid w:val="0038641F"/>
    <w:rsid w:val="003867CE"/>
    <w:rsid w:val="00386819"/>
    <w:rsid w:val="00386D9A"/>
    <w:rsid w:val="00391746"/>
    <w:rsid w:val="003931B8"/>
    <w:rsid w:val="003961E9"/>
    <w:rsid w:val="003A387C"/>
    <w:rsid w:val="003A505D"/>
    <w:rsid w:val="003B00B2"/>
    <w:rsid w:val="003B0F64"/>
    <w:rsid w:val="003B165B"/>
    <w:rsid w:val="003B317C"/>
    <w:rsid w:val="003B4901"/>
    <w:rsid w:val="003B698F"/>
    <w:rsid w:val="003C09AF"/>
    <w:rsid w:val="003C3C8E"/>
    <w:rsid w:val="003C401C"/>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2694F"/>
    <w:rsid w:val="00432898"/>
    <w:rsid w:val="004329B5"/>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3519"/>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788"/>
    <w:rsid w:val="004B5D0A"/>
    <w:rsid w:val="004C2A66"/>
    <w:rsid w:val="004C34C0"/>
    <w:rsid w:val="004C4DA4"/>
    <w:rsid w:val="004C5D3B"/>
    <w:rsid w:val="004C62AB"/>
    <w:rsid w:val="004C6AC1"/>
    <w:rsid w:val="004D4D5A"/>
    <w:rsid w:val="004D5F02"/>
    <w:rsid w:val="004D6BA3"/>
    <w:rsid w:val="004E21D6"/>
    <w:rsid w:val="004E392F"/>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1F81"/>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4FF3"/>
    <w:rsid w:val="005506BF"/>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16F"/>
    <w:rsid w:val="00624461"/>
    <w:rsid w:val="006258C2"/>
    <w:rsid w:val="006264D2"/>
    <w:rsid w:val="00626CD0"/>
    <w:rsid w:val="00626E28"/>
    <w:rsid w:val="0063092E"/>
    <w:rsid w:val="00632FA3"/>
    <w:rsid w:val="006369F1"/>
    <w:rsid w:val="006400BB"/>
    <w:rsid w:val="00640DD3"/>
    <w:rsid w:val="00640E9E"/>
    <w:rsid w:val="006431A2"/>
    <w:rsid w:val="00643DB9"/>
    <w:rsid w:val="00644D0F"/>
    <w:rsid w:val="00646F1A"/>
    <w:rsid w:val="00646F93"/>
    <w:rsid w:val="00650EAA"/>
    <w:rsid w:val="006550DC"/>
    <w:rsid w:val="00657168"/>
    <w:rsid w:val="006575C6"/>
    <w:rsid w:val="00660C6F"/>
    <w:rsid w:val="00661A77"/>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3A5A"/>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4A68"/>
    <w:rsid w:val="00716708"/>
    <w:rsid w:val="00720637"/>
    <w:rsid w:val="00721DF6"/>
    <w:rsid w:val="00723505"/>
    <w:rsid w:val="0072633C"/>
    <w:rsid w:val="00731A39"/>
    <w:rsid w:val="00731B96"/>
    <w:rsid w:val="0073244D"/>
    <w:rsid w:val="00733AEA"/>
    <w:rsid w:val="00735C49"/>
    <w:rsid w:val="00737A6F"/>
    <w:rsid w:val="00737E0A"/>
    <w:rsid w:val="00744146"/>
    <w:rsid w:val="00744228"/>
    <w:rsid w:val="00746ADA"/>
    <w:rsid w:val="007521F2"/>
    <w:rsid w:val="00754C81"/>
    <w:rsid w:val="0076254F"/>
    <w:rsid w:val="00762FFD"/>
    <w:rsid w:val="00766660"/>
    <w:rsid w:val="00766A96"/>
    <w:rsid w:val="00766DA1"/>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4925"/>
    <w:rsid w:val="007B7152"/>
    <w:rsid w:val="007C148A"/>
    <w:rsid w:val="007C2542"/>
    <w:rsid w:val="007C2FC6"/>
    <w:rsid w:val="007C4778"/>
    <w:rsid w:val="007C4D55"/>
    <w:rsid w:val="007C6616"/>
    <w:rsid w:val="007C6EF2"/>
    <w:rsid w:val="007D043C"/>
    <w:rsid w:val="007D0EB3"/>
    <w:rsid w:val="007D244F"/>
    <w:rsid w:val="007D37CF"/>
    <w:rsid w:val="007E0E43"/>
    <w:rsid w:val="007E1577"/>
    <w:rsid w:val="007E2EE1"/>
    <w:rsid w:val="007F2ABC"/>
    <w:rsid w:val="007F3B00"/>
    <w:rsid w:val="007F61E8"/>
    <w:rsid w:val="00801DBF"/>
    <w:rsid w:val="00806D9C"/>
    <w:rsid w:val="008132A2"/>
    <w:rsid w:val="00816DE1"/>
    <w:rsid w:val="00821049"/>
    <w:rsid w:val="00821B94"/>
    <w:rsid w:val="0082208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57B71"/>
    <w:rsid w:val="008618D1"/>
    <w:rsid w:val="00861DB3"/>
    <w:rsid w:val="008624CF"/>
    <w:rsid w:val="00862ADB"/>
    <w:rsid w:val="00864648"/>
    <w:rsid w:val="00866DED"/>
    <w:rsid w:val="008674BC"/>
    <w:rsid w:val="008726A1"/>
    <w:rsid w:val="00872C8C"/>
    <w:rsid w:val="00874E84"/>
    <w:rsid w:val="008772AF"/>
    <w:rsid w:val="00877F0C"/>
    <w:rsid w:val="008807C9"/>
    <w:rsid w:val="008820C9"/>
    <w:rsid w:val="00886765"/>
    <w:rsid w:val="008902BD"/>
    <w:rsid w:val="0089133F"/>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673C"/>
    <w:rsid w:val="008E7BFC"/>
    <w:rsid w:val="008F051F"/>
    <w:rsid w:val="008F1894"/>
    <w:rsid w:val="008F5014"/>
    <w:rsid w:val="008F599F"/>
    <w:rsid w:val="008F5DA8"/>
    <w:rsid w:val="008F7AE7"/>
    <w:rsid w:val="00900794"/>
    <w:rsid w:val="00900E47"/>
    <w:rsid w:val="009010D2"/>
    <w:rsid w:val="009016D8"/>
    <w:rsid w:val="0090388C"/>
    <w:rsid w:val="009059BC"/>
    <w:rsid w:val="0090724F"/>
    <w:rsid w:val="00911DA9"/>
    <w:rsid w:val="00911FBB"/>
    <w:rsid w:val="00912F06"/>
    <w:rsid w:val="00916052"/>
    <w:rsid w:val="00917FBA"/>
    <w:rsid w:val="00921BDC"/>
    <w:rsid w:val="00926113"/>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2F0"/>
    <w:rsid w:val="009516B5"/>
    <w:rsid w:val="00953D71"/>
    <w:rsid w:val="0095503D"/>
    <w:rsid w:val="009554AF"/>
    <w:rsid w:val="009575D6"/>
    <w:rsid w:val="009602B8"/>
    <w:rsid w:val="009626EC"/>
    <w:rsid w:val="009630FC"/>
    <w:rsid w:val="00963687"/>
    <w:rsid w:val="009637C4"/>
    <w:rsid w:val="009666EB"/>
    <w:rsid w:val="009668D7"/>
    <w:rsid w:val="00966C70"/>
    <w:rsid w:val="009675E3"/>
    <w:rsid w:val="009715C9"/>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13E3"/>
    <w:rsid w:val="00A039F9"/>
    <w:rsid w:val="00A0528D"/>
    <w:rsid w:val="00A070E9"/>
    <w:rsid w:val="00A07C39"/>
    <w:rsid w:val="00A11052"/>
    <w:rsid w:val="00A11070"/>
    <w:rsid w:val="00A15702"/>
    <w:rsid w:val="00A16F37"/>
    <w:rsid w:val="00A20506"/>
    <w:rsid w:val="00A2221D"/>
    <w:rsid w:val="00A23ECE"/>
    <w:rsid w:val="00A26022"/>
    <w:rsid w:val="00A30944"/>
    <w:rsid w:val="00A30E33"/>
    <w:rsid w:val="00A31227"/>
    <w:rsid w:val="00A37A27"/>
    <w:rsid w:val="00A4050F"/>
    <w:rsid w:val="00A4194B"/>
    <w:rsid w:val="00A46F59"/>
    <w:rsid w:val="00A517A7"/>
    <w:rsid w:val="00A51819"/>
    <w:rsid w:val="00A5202F"/>
    <w:rsid w:val="00A661FD"/>
    <w:rsid w:val="00A72DB0"/>
    <w:rsid w:val="00A74897"/>
    <w:rsid w:val="00A77825"/>
    <w:rsid w:val="00A81124"/>
    <w:rsid w:val="00A8201D"/>
    <w:rsid w:val="00A8210F"/>
    <w:rsid w:val="00A8298C"/>
    <w:rsid w:val="00A8517C"/>
    <w:rsid w:val="00A87000"/>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484D"/>
    <w:rsid w:val="00AC557E"/>
    <w:rsid w:val="00AC6C06"/>
    <w:rsid w:val="00AC6DDF"/>
    <w:rsid w:val="00AC71F6"/>
    <w:rsid w:val="00AC7607"/>
    <w:rsid w:val="00AC773D"/>
    <w:rsid w:val="00AC7DF2"/>
    <w:rsid w:val="00AD1C9C"/>
    <w:rsid w:val="00AD1FB6"/>
    <w:rsid w:val="00AD432D"/>
    <w:rsid w:val="00AD4636"/>
    <w:rsid w:val="00AD5845"/>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16627"/>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1784"/>
    <w:rsid w:val="00B94AD0"/>
    <w:rsid w:val="00B96E0A"/>
    <w:rsid w:val="00B97705"/>
    <w:rsid w:val="00BA01D4"/>
    <w:rsid w:val="00BA0C79"/>
    <w:rsid w:val="00BA2FC0"/>
    <w:rsid w:val="00BA6DB0"/>
    <w:rsid w:val="00BA6EB6"/>
    <w:rsid w:val="00BA7343"/>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42E"/>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6618B"/>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1EA0"/>
    <w:rsid w:val="00CB2C06"/>
    <w:rsid w:val="00CC1B2E"/>
    <w:rsid w:val="00CC2EF9"/>
    <w:rsid w:val="00CC556E"/>
    <w:rsid w:val="00CC5A4B"/>
    <w:rsid w:val="00CC5BF7"/>
    <w:rsid w:val="00CC5ED5"/>
    <w:rsid w:val="00CC72A7"/>
    <w:rsid w:val="00CD35D4"/>
    <w:rsid w:val="00CD3A10"/>
    <w:rsid w:val="00CD5CEF"/>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643"/>
    <w:rsid w:val="00D56F3A"/>
    <w:rsid w:val="00D62CA0"/>
    <w:rsid w:val="00D66181"/>
    <w:rsid w:val="00D669AC"/>
    <w:rsid w:val="00D66BCC"/>
    <w:rsid w:val="00D66D83"/>
    <w:rsid w:val="00D73ACE"/>
    <w:rsid w:val="00D73B10"/>
    <w:rsid w:val="00D74EF1"/>
    <w:rsid w:val="00D75B58"/>
    <w:rsid w:val="00D7689E"/>
    <w:rsid w:val="00D76C94"/>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E15D5"/>
    <w:rsid w:val="00DF014B"/>
    <w:rsid w:val="00DF04D5"/>
    <w:rsid w:val="00DF12E9"/>
    <w:rsid w:val="00DF172D"/>
    <w:rsid w:val="00DF331B"/>
    <w:rsid w:val="00DF3BC4"/>
    <w:rsid w:val="00DF6D4B"/>
    <w:rsid w:val="00DF72D1"/>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37EB6"/>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16C"/>
    <w:rsid w:val="00E6399A"/>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06F26"/>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577A"/>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94"/>
    <w:rsid w:val="00FA39F0"/>
    <w:rsid w:val="00FA433B"/>
    <w:rsid w:val="00FA4E40"/>
    <w:rsid w:val="00FA523A"/>
    <w:rsid w:val="00FA6C7F"/>
    <w:rsid w:val="00FB0811"/>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3AD"/>
    <w:rsid w:val="00FF1455"/>
    <w:rsid w:val="00FF16B3"/>
    <w:rsid w:val="00FF2146"/>
    <w:rsid w:val="00FF76DF"/>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qFormat/>
    <w:rsid w:val="003D1679"/>
    <w:rPr>
      <w:i/>
      <w:iCs/>
    </w:rPr>
  </w:style>
  <w:style w:type="character" w:customStyle="1" w:styleId="a8">
    <w:name w:val="Без интервала Знак"/>
    <w:aliases w:val="Мой Знак"/>
    <w:link w:val="a7"/>
    <w:locked/>
    <w:rsid w:val="001D14BB"/>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29424043">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09049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8407-4AC4-41A4-9453-13E0EB010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30258</TotalTime>
  <Pages>2</Pages>
  <Words>455</Words>
  <Characters>2596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918</cp:revision>
  <cp:lastPrinted>2023-07-13T08:27:00Z</cp:lastPrinted>
  <dcterms:created xsi:type="dcterms:W3CDTF">2018-05-25T08:38:00Z</dcterms:created>
  <dcterms:modified xsi:type="dcterms:W3CDTF">2023-07-20T10:06:00Z</dcterms:modified>
</cp:coreProperties>
</file>